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A41D" w14:textId="77777777" w:rsidR="005B738F" w:rsidRDefault="00000000">
      <w:pPr>
        <w:pStyle w:val="Default"/>
        <w:spacing w:before="0" w:line="240" w:lineRule="auto"/>
        <w:jc w:val="center"/>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Lakewood Property Owners Association</w:t>
      </w:r>
    </w:p>
    <w:p w14:paraId="3FD9ED0A" w14:textId="77777777" w:rsidR="005B738F" w:rsidRDefault="00000000">
      <w:pPr>
        <w:pStyle w:val="Default"/>
        <w:spacing w:before="0" w:line="240" w:lineRule="auto"/>
        <w:jc w:val="center"/>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Board Members Meeting</w:t>
      </w:r>
    </w:p>
    <w:p w14:paraId="26675FE4" w14:textId="77777777" w:rsidR="005B738F" w:rsidRDefault="00000000">
      <w:pPr>
        <w:pStyle w:val="Default"/>
        <w:spacing w:before="0" w:line="240" w:lineRule="auto"/>
        <w:jc w:val="center"/>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26 </w:t>
      </w:r>
      <w:proofErr w:type="gramStart"/>
      <w:r>
        <w:rPr>
          <w:rFonts w:ascii="Arial" w:hAnsi="Arial"/>
          <w:b/>
          <w:bCs/>
          <w:u w:color="000000"/>
          <w14:textOutline w14:w="12700" w14:cap="flat" w14:cmpd="sng" w14:algn="ctr">
            <w14:noFill/>
            <w14:prstDash w14:val="solid"/>
            <w14:miter w14:lim="400000"/>
          </w14:textOutline>
        </w:rPr>
        <w:t>September,</w:t>
      </w:r>
      <w:proofErr w:type="gramEnd"/>
      <w:r>
        <w:rPr>
          <w:rFonts w:ascii="Arial" w:hAnsi="Arial"/>
          <w:b/>
          <w:bCs/>
          <w:u w:color="000000"/>
          <w14:textOutline w14:w="12700" w14:cap="flat" w14:cmpd="sng" w14:algn="ctr">
            <w14:noFill/>
            <w14:prstDash w14:val="solid"/>
            <w14:miter w14:lim="400000"/>
          </w14:textOutline>
        </w:rPr>
        <w:t xml:space="preserve"> 2024</w:t>
      </w:r>
    </w:p>
    <w:p w14:paraId="66D67DB3" w14:textId="77777777" w:rsidR="005B738F" w:rsidRDefault="00000000">
      <w:pPr>
        <w:pStyle w:val="Default"/>
        <w:spacing w:before="0" w:line="240" w:lineRule="auto"/>
        <w:jc w:val="center"/>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6:00 p.m.</w:t>
      </w:r>
    </w:p>
    <w:p w14:paraId="4DA12DFE" w14:textId="77777777" w:rsidR="005B738F" w:rsidRDefault="005B738F">
      <w:pPr>
        <w:pStyle w:val="Default"/>
        <w:spacing w:before="0" w:line="240" w:lineRule="auto"/>
        <w:jc w:val="center"/>
        <w:rPr>
          <w:rFonts w:ascii="Arial" w:eastAsia="Arial" w:hAnsi="Arial" w:cs="Arial"/>
          <w:u w:color="000000"/>
          <w14:textOutline w14:w="12700" w14:cap="flat" w14:cmpd="sng" w14:algn="ctr">
            <w14:noFill/>
            <w14:prstDash w14:val="solid"/>
            <w14:miter w14:lim="400000"/>
          </w14:textOutline>
        </w:rPr>
      </w:pPr>
    </w:p>
    <w:p w14:paraId="3B6E4DAE" w14:textId="77777777" w:rsidR="005B738F" w:rsidRDefault="00000000">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The LPOA board meeting was called to order by Fred Becker, President.  In attendance were the following board members: Fred Becker, President; Evette Ownby, Secretary; Jan Jernigan, Treasurer, Rusty Scara, Chris Bullen, and Wes Tucker.  The only Board member not present was Logan Lumley.  Opening comments from Fred Becker</w:t>
      </w:r>
      <w:proofErr w:type="gramStart"/>
      <w:r>
        <w:rPr>
          <w:rFonts w:ascii="Arial" w:hAnsi="Arial"/>
          <w:u w:color="000000"/>
          <w14:textOutline w14:w="12700" w14:cap="flat" w14:cmpd="sng" w14:algn="ctr">
            <w14:noFill/>
            <w14:prstDash w14:val="solid"/>
            <w14:miter w14:lim="400000"/>
          </w14:textOutline>
        </w:rPr>
        <w:t>:  A</w:t>
      </w:r>
      <w:proofErr w:type="gramEnd"/>
      <w:r>
        <w:rPr>
          <w:rFonts w:ascii="Arial" w:hAnsi="Arial"/>
          <w:u w:color="000000"/>
          <w14:textOutline w14:w="12700" w14:cap="flat" w14:cmpd="sng" w14:algn="ctr">
            <w14:noFill/>
            <w14:prstDash w14:val="solid"/>
            <w14:miter w14:lim="400000"/>
          </w14:textOutline>
        </w:rPr>
        <w:t xml:space="preserve"> copy of the agenda for the meeting was presented to all in attendance.  </w:t>
      </w:r>
    </w:p>
    <w:p w14:paraId="11A6CEFA" w14:textId="77777777" w:rsidR="005B738F" w:rsidRDefault="005B738F">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475EFA3A" w14:textId="77777777" w:rsidR="005B738F" w:rsidRDefault="00000000">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Secretary’s Report</w:t>
      </w:r>
      <w:proofErr w:type="gramStart"/>
      <w:r>
        <w:rPr>
          <w:rFonts w:ascii="Arial" w:hAnsi="Arial"/>
          <w:u w:color="000000"/>
          <w14:textOutline w14:w="12700" w14:cap="flat" w14:cmpd="sng" w14:algn="ctr">
            <w14:noFill/>
            <w14:prstDash w14:val="solid"/>
            <w14:miter w14:lim="400000"/>
          </w14:textOutline>
        </w:rPr>
        <w:t>:  The</w:t>
      </w:r>
      <w:proofErr w:type="gramEnd"/>
      <w:r>
        <w:rPr>
          <w:rFonts w:ascii="Arial" w:hAnsi="Arial"/>
          <w:u w:color="000000"/>
          <w14:textOutline w14:w="12700" w14:cap="flat" w14:cmpd="sng" w14:algn="ctr">
            <w14:noFill/>
            <w14:prstDash w14:val="solid"/>
            <w14:miter w14:lim="400000"/>
          </w14:textOutline>
        </w:rPr>
        <w:t xml:space="preserve"> Minutes of the last Board meeting on August 29, 2024, were presented to all Board members prior to the meeting.  Two corrections were made to </w:t>
      </w:r>
      <w:proofErr w:type="gramStart"/>
      <w:r>
        <w:rPr>
          <w:rFonts w:ascii="Arial" w:hAnsi="Arial"/>
          <w:u w:color="000000"/>
          <w14:textOutline w14:w="12700" w14:cap="flat" w14:cmpd="sng" w14:algn="ctr">
            <w14:noFill/>
            <w14:prstDash w14:val="solid"/>
            <w14:miter w14:lim="400000"/>
          </w14:textOutline>
        </w:rPr>
        <w:t>the  Minutes</w:t>
      </w:r>
      <w:proofErr w:type="gramEnd"/>
      <w:r>
        <w:rPr>
          <w:rFonts w:ascii="Arial" w:hAnsi="Arial"/>
          <w:u w:color="000000"/>
          <w14:textOutline w14:w="12700" w14:cap="flat" w14:cmpd="sng" w14:algn="ctr">
            <w14:noFill/>
            <w14:prstDash w14:val="solid"/>
            <w14:miter w14:lim="400000"/>
          </w14:textOutline>
        </w:rPr>
        <w:t xml:space="preserve"> as requested by Fred Becker.  Evette read the corrections and the Minutes with the corrections were approved. </w:t>
      </w:r>
    </w:p>
    <w:p w14:paraId="21B25FC2" w14:textId="77777777" w:rsidR="005B738F" w:rsidRDefault="005B738F">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53106367" w14:textId="529A950D" w:rsidR="005B738F" w:rsidRDefault="00000000">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Treasurer’s Report </w:t>
      </w:r>
      <w:r>
        <w:rPr>
          <w:rFonts w:ascii="Arial" w:hAnsi="Arial"/>
          <w:u w:color="000000"/>
          <w14:textOutline w14:w="12700" w14:cap="flat" w14:cmpd="sng" w14:algn="ctr">
            <w14:noFill/>
            <w14:prstDash w14:val="solid"/>
            <w14:miter w14:lim="400000"/>
          </w14:textOutline>
        </w:rPr>
        <w:t>- Jan Jernigan prepared and presented a spreadsheet detailing the LPOA’s bank accounts with income and expenses thus far for 2024.  (A copy is attached hereto).  The total number of owners paying dues for 2024 thus far are 111</w:t>
      </w:r>
    </w:p>
    <w:p w14:paraId="36C23CA9" w14:textId="77777777" w:rsidR="005B738F" w:rsidRDefault="005B738F">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549DFBDB" w14:textId="77777777" w:rsidR="005B738F" w:rsidRDefault="00000000">
      <w:pPr>
        <w:pStyle w:val="Body"/>
        <w:spacing w:after="160" w:line="259" w:lineRule="auto"/>
        <w:rPr>
          <w:rFonts w:ascii="Arial" w:eastAsia="Arial" w:hAnsi="Arial" w:cs="Arial"/>
          <w:b/>
          <w:bCs/>
          <w:sz w:val="24"/>
          <w:szCs w:val="24"/>
          <w:u w:color="000000"/>
        </w:rPr>
      </w:pPr>
      <w:r>
        <w:rPr>
          <w:rFonts w:ascii="Arial" w:hAnsi="Arial"/>
          <w:b/>
          <w:bCs/>
          <w:sz w:val="24"/>
          <w:szCs w:val="24"/>
          <w:u w:color="000000"/>
        </w:rPr>
        <w:t>Old Business:</w:t>
      </w:r>
    </w:p>
    <w:p w14:paraId="4BD3DFF1" w14:textId="77777777" w:rsidR="005B738F" w:rsidRDefault="00000000">
      <w:pPr>
        <w:pStyle w:val="Body"/>
        <w:spacing w:after="160" w:line="259" w:lineRule="auto"/>
        <w:rPr>
          <w:rFonts w:ascii="Arial" w:eastAsia="Arial" w:hAnsi="Arial" w:cs="Arial"/>
          <w:sz w:val="24"/>
          <w:szCs w:val="24"/>
          <w:u w:color="000000"/>
        </w:rPr>
      </w:pPr>
      <w:r>
        <w:rPr>
          <w:rFonts w:ascii="Arial" w:hAnsi="Arial"/>
          <w:b/>
          <w:bCs/>
          <w:sz w:val="24"/>
          <w:szCs w:val="24"/>
          <w:u w:color="000000"/>
        </w:rPr>
        <w:t>Maintenance and repairs:</w:t>
      </w:r>
      <w:r>
        <w:rPr>
          <w:rFonts w:ascii="Arial" w:hAnsi="Arial"/>
          <w:sz w:val="24"/>
          <w:szCs w:val="24"/>
          <w:u w:color="000000"/>
        </w:rPr>
        <w:t xml:space="preserve"> </w:t>
      </w:r>
    </w:p>
    <w:p w14:paraId="1A430329" w14:textId="77777777" w:rsidR="005B738F" w:rsidRDefault="00000000">
      <w:pPr>
        <w:pStyle w:val="Body"/>
        <w:spacing w:after="160" w:line="259" w:lineRule="auto"/>
        <w:rPr>
          <w:rFonts w:ascii="Arial" w:eastAsia="Arial" w:hAnsi="Arial" w:cs="Arial"/>
          <w:sz w:val="24"/>
          <w:szCs w:val="24"/>
          <w:u w:color="000000"/>
        </w:rPr>
      </w:pPr>
      <w:r>
        <w:rPr>
          <w:rFonts w:ascii="Arial" w:hAnsi="Arial"/>
          <w:b/>
          <w:bCs/>
          <w:sz w:val="24"/>
          <w:szCs w:val="24"/>
          <w:u w:color="000000"/>
        </w:rPr>
        <w:t>Marking of “bad” trees in playground area:</w:t>
      </w:r>
      <w:r>
        <w:rPr>
          <w:rFonts w:ascii="Arial" w:hAnsi="Arial"/>
          <w:sz w:val="24"/>
          <w:szCs w:val="24"/>
          <w:u w:color="000000"/>
        </w:rPr>
        <w:t xml:space="preserve"> Rusty will talk to Randy Cook again about identifying some bad trees to be removed from the playground. </w:t>
      </w:r>
    </w:p>
    <w:p w14:paraId="17DCF0DF" w14:textId="77777777" w:rsidR="005B738F" w:rsidRDefault="00000000">
      <w:pPr>
        <w:pStyle w:val="Body"/>
        <w:spacing w:after="160" w:line="259" w:lineRule="auto"/>
        <w:rPr>
          <w:rFonts w:ascii="Arial" w:eastAsia="Arial" w:hAnsi="Arial" w:cs="Arial"/>
          <w:sz w:val="24"/>
          <w:szCs w:val="24"/>
          <w:u w:color="000000"/>
        </w:rPr>
      </w:pPr>
      <w:r>
        <w:rPr>
          <w:rFonts w:ascii="Arial" w:hAnsi="Arial"/>
          <w:b/>
          <w:bCs/>
          <w:sz w:val="24"/>
          <w:szCs w:val="24"/>
          <w:u w:color="000000"/>
        </w:rPr>
        <w:t>Erosion Control</w:t>
      </w:r>
      <w:r>
        <w:rPr>
          <w:rFonts w:ascii="Arial" w:hAnsi="Arial"/>
          <w:sz w:val="24"/>
          <w:szCs w:val="24"/>
          <w:u w:color="000000"/>
        </w:rPr>
        <w:t xml:space="preserve">:   Work needs to be done at the small bridge area at the playground.  Rusty presented an estimate from Harris </w:t>
      </w:r>
      <w:proofErr w:type="spellStart"/>
      <w:r>
        <w:rPr>
          <w:rFonts w:ascii="Arial" w:hAnsi="Arial"/>
          <w:sz w:val="24"/>
          <w:szCs w:val="24"/>
          <w:u w:color="000000"/>
        </w:rPr>
        <w:t>Dirtworks</w:t>
      </w:r>
      <w:proofErr w:type="spellEnd"/>
      <w:r>
        <w:rPr>
          <w:rFonts w:ascii="Arial" w:hAnsi="Arial"/>
          <w:sz w:val="24"/>
          <w:szCs w:val="24"/>
          <w:u w:color="000000"/>
        </w:rPr>
        <w:t xml:space="preserve"> in the amount of $5,900. A motion was made and seconded to approve Harris </w:t>
      </w:r>
      <w:proofErr w:type="spellStart"/>
      <w:r>
        <w:rPr>
          <w:rFonts w:ascii="Arial" w:hAnsi="Arial"/>
          <w:sz w:val="24"/>
          <w:szCs w:val="24"/>
          <w:u w:color="000000"/>
        </w:rPr>
        <w:t>Dirtworks</w:t>
      </w:r>
      <w:proofErr w:type="spellEnd"/>
      <w:r>
        <w:rPr>
          <w:rFonts w:ascii="Arial" w:hAnsi="Arial"/>
          <w:sz w:val="24"/>
          <w:szCs w:val="24"/>
          <w:u w:color="000000"/>
        </w:rPr>
        <w:t xml:space="preserve"> to proceed with the repairs.  Everyone in attendance voted in the affirmative.</w:t>
      </w:r>
    </w:p>
    <w:p w14:paraId="12115E9A" w14:textId="77777777" w:rsidR="005B738F" w:rsidRDefault="00000000">
      <w:pPr>
        <w:pStyle w:val="Body"/>
        <w:spacing w:after="160" w:line="259" w:lineRule="auto"/>
        <w:rPr>
          <w:rFonts w:ascii="Arial" w:eastAsia="Arial" w:hAnsi="Arial" w:cs="Arial"/>
          <w:sz w:val="24"/>
          <w:szCs w:val="24"/>
          <w:u w:color="000000"/>
        </w:rPr>
      </w:pPr>
      <w:r>
        <w:rPr>
          <w:rFonts w:ascii="Arial" w:hAnsi="Arial"/>
          <w:b/>
          <w:bCs/>
          <w:sz w:val="24"/>
          <w:szCs w:val="24"/>
          <w:u w:color="000000"/>
        </w:rPr>
        <w:t xml:space="preserve">Magnolia Dam Repair:  </w:t>
      </w:r>
      <w:r>
        <w:rPr>
          <w:rFonts w:ascii="Arial" w:hAnsi="Arial"/>
          <w:sz w:val="24"/>
          <w:szCs w:val="24"/>
          <w:u w:color="000000"/>
        </w:rPr>
        <w:t xml:space="preserve"> Repairs are still needed.  </w:t>
      </w:r>
    </w:p>
    <w:p w14:paraId="3F66E747" w14:textId="77777777" w:rsidR="005B738F" w:rsidRDefault="00000000">
      <w:pPr>
        <w:pStyle w:val="Body"/>
        <w:spacing w:after="160" w:line="259" w:lineRule="auto"/>
        <w:rPr>
          <w:rFonts w:ascii="Arial" w:eastAsia="Arial" w:hAnsi="Arial" w:cs="Arial"/>
          <w:sz w:val="24"/>
          <w:szCs w:val="24"/>
          <w:u w:color="000000"/>
        </w:rPr>
      </w:pPr>
      <w:r>
        <w:rPr>
          <w:rFonts w:ascii="Arial" w:hAnsi="Arial"/>
          <w:b/>
          <w:bCs/>
          <w:sz w:val="24"/>
          <w:szCs w:val="24"/>
          <w:u w:color="000000"/>
        </w:rPr>
        <w:t>Welcoming Committee</w:t>
      </w:r>
      <w:proofErr w:type="gramStart"/>
      <w:r>
        <w:rPr>
          <w:rFonts w:ascii="Arial" w:hAnsi="Arial"/>
          <w:sz w:val="24"/>
          <w:szCs w:val="24"/>
          <w:u w:color="000000"/>
        </w:rPr>
        <w:t>:  Evette</w:t>
      </w:r>
      <w:proofErr w:type="gramEnd"/>
      <w:r>
        <w:rPr>
          <w:rFonts w:ascii="Arial" w:hAnsi="Arial"/>
          <w:sz w:val="24"/>
          <w:szCs w:val="24"/>
          <w:u w:color="000000"/>
        </w:rPr>
        <w:t xml:space="preserve"> has not delivered any new welcome baskets since our last meeting.  </w:t>
      </w:r>
    </w:p>
    <w:p w14:paraId="69C36482" w14:textId="77777777" w:rsidR="005B738F" w:rsidRDefault="00000000">
      <w:pPr>
        <w:pStyle w:val="Body"/>
        <w:spacing w:after="160" w:line="259" w:lineRule="auto"/>
        <w:rPr>
          <w:rFonts w:ascii="Arial" w:eastAsia="Arial" w:hAnsi="Arial" w:cs="Arial"/>
          <w:u w:color="000000"/>
        </w:rPr>
      </w:pPr>
      <w:r>
        <w:rPr>
          <w:rFonts w:ascii="Arial" w:hAnsi="Arial"/>
          <w:b/>
          <w:bCs/>
          <w:u w:color="000000"/>
        </w:rPr>
        <w:t xml:space="preserve">Dues Letters: </w:t>
      </w:r>
      <w:r>
        <w:rPr>
          <w:rFonts w:ascii="Arial" w:hAnsi="Arial"/>
          <w:sz w:val="24"/>
          <w:szCs w:val="24"/>
          <w:u w:color="000000"/>
        </w:rPr>
        <w:t>Fred is still working on preparing mid-year dues letters.</w:t>
      </w:r>
    </w:p>
    <w:p w14:paraId="07F3C7A4" w14:textId="77777777" w:rsidR="005B738F" w:rsidRDefault="00000000">
      <w:pPr>
        <w:pStyle w:val="Body"/>
        <w:spacing w:after="160" w:line="259" w:lineRule="auto"/>
        <w:rPr>
          <w:rFonts w:ascii="Arial" w:eastAsia="Arial" w:hAnsi="Arial" w:cs="Arial"/>
          <w:sz w:val="24"/>
          <w:szCs w:val="24"/>
          <w:u w:color="000000"/>
        </w:rPr>
      </w:pPr>
      <w:r>
        <w:rPr>
          <w:rFonts w:ascii="Arial" w:hAnsi="Arial"/>
          <w:b/>
          <w:bCs/>
          <w:sz w:val="24"/>
          <w:szCs w:val="24"/>
          <w:u w:color="000000"/>
        </w:rPr>
        <w:t>Communications</w:t>
      </w:r>
      <w:proofErr w:type="gramStart"/>
      <w:r>
        <w:rPr>
          <w:rFonts w:ascii="Arial" w:hAnsi="Arial"/>
          <w:sz w:val="24"/>
          <w:szCs w:val="24"/>
          <w:u w:color="000000"/>
        </w:rPr>
        <w:t>:  Amber</w:t>
      </w:r>
      <w:proofErr w:type="gramEnd"/>
      <w:r>
        <w:rPr>
          <w:rFonts w:ascii="Arial" w:hAnsi="Arial"/>
          <w:sz w:val="24"/>
          <w:szCs w:val="24"/>
          <w:u w:color="000000"/>
        </w:rPr>
        <w:t xml:space="preserve"> Tucker has set up </w:t>
      </w:r>
      <w:proofErr w:type="gramStart"/>
      <w:r>
        <w:rPr>
          <w:rFonts w:ascii="Arial" w:hAnsi="Arial"/>
          <w:sz w:val="24"/>
          <w:szCs w:val="24"/>
          <w:u w:color="000000"/>
        </w:rPr>
        <w:t>a LPOA</w:t>
      </w:r>
      <w:proofErr w:type="gramEnd"/>
      <w:r>
        <w:rPr>
          <w:rFonts w:ascii="Arial" w:hAnsi="Arial"/>
          <w:sz w:val="24"/>
          <w:szCs w:val="24"/>
          <w:u w:color="000000"/>
        </w:rPr>
        <w:t xml:space="preserve"> website through Canva.  </w:t>
      </w:r>
    </w:p>
    <w:p w14:paraId="2E3E8E16" w14:textId="77777777" w:rsidR="005B738F" w:rsidRDefault="00000000">
      <w:pPr>
        <w:pStyle w:val="Body"/>
        <w:spacing w:after="160" w:line="259" w:lineRule="auto"/>
        <w:rPr>
          <w:rFonts w:ascii="Arial" w:eastAsia="Arial" w:hAnsi="Arial" w:cs="Arial"/>
          <w:sz w:val="24"/>
          <w:szCs w:val="24"/>
          <w:u w:color="000000"/>
        </w:rPr>
      </w:pPr>
      <w:r>
        <w:rPr>
          <w:rFonts w:ascii="Arial" w:hAnsi="Arial"/>
          <w:b/>
          <w:bCs/>
          <w:u w:color="000000"/>
        </w:rPr>
        <w:t xml:space="preserve">Insurance:   </w:t>
      </w:r>
      <w:r>
        <w:rPr>
          <w:rFonts w:ascii="Arial" w:hAnsi="Arial"/>
          <w:sz w:val="24"/>
          <w:szCs w:val="24"/>
          <w:u w:color="000000"/>
        </w:rPr>
        <w:t xml:space="preserve">Our current liability insurance company will be expiring at the end of December.  Fred completed the questionnaire from White &amp; Associates for a quote. Fred will also check with </w:t>
      </w:r>
      <w:proofErr w:type="gramStart"/>
      <w:r>
        <w:rPr>
          <w:rFonts w:ascii="Arial" w:hAnsi="Arial"/>
          <w:sz w:val="24"/>
          <w:szCs w:val="24"/>
          <w:u w:color="000000"/>
        </w:rPr>
        <w:t>Farm</w:t>
      </w:r>
      <w:proofErr w:type="gramEnd"/>
      <w:r>
        <w:rPr>
          <w:rFonts w:ascii="Arial" w:hAnsi="Arial"/>
          <w:sz w:val="24"/>
          <w:szCs w:val="24"/>
          <w:u w:color="000000"/>
        </w:rPr>
        <w:t xml:space="preserve"> Bureau to see if they can provide coverage now, and if so for them to give us a quote.</w:t>
      </w:r>
    </w:p>
    <w:p w14:paraId="30DD9B9D" w14:textId="77777777" w:rsidR="005B738F" w:rsidRDefault="00000000">
      <w:pPr>
        <w:pStyle w:val="Body"/>
        <w:spacing w:after="160" w:line="259" w:lineRule="auto"/>
        <w:rPr>
          <w:rFonts w:ascii="Arial" w:eastAsia="Arial" w:hAnsi="Arial" w:cs="Arial"/>
          <w:sz w:val="24"/>
          <w:szCs w:val="24"/>
          <w:u w:color="000000"/>
        </w:rPr>
      </w:pPr>
      <w:r>
        <w:rPr>
          <w:rFonts w:ascii="Arial" w:hAnsi="Arial"/>
          <w:b/>
          <w:bCs/>
          <w:u w:color="000000"/>
        </w:rPr>
        <w:t xml:space="preserve">Move Port-a-Potty - </w:t>
      </w:r>
      <w:r>
        <w:rPr>
          <w:rFonts w:ascii="Arial" w:hAnsi="Arial"/>
          <w:u w:color="000000"/>
        </w:rPr>
        <w:t>Wes Tucker has not had his equipment here since last month. No action to be taken this year since the Port-a-Potty will be picked up after October 31</w:t>
      </w:r>
      <w:r>
        <w:rPr>
          <w:rFonts w:ascii="Arial" w:hAnsi="Arial"/>
          <w:sz w:val="24"/>
          <w:szCs w:val="24"/>
          <w:u w:color="000000"/>
        </w:rPr>
        <w:t xml:space="preserve">. </w:t>
      </w:r>
    </w:p>
    <w:p w14:paraId="40A7A3A9" w14:textId="77777777" w:rsidR="005B738F" w:rsidRDefault="00000000">
      <w:pPr>
        <w:pStyle w:val="Body"/>
        <w:spacing w:after="160" w:line="259" w:lineRule="auto"/>
        <w:rPr>
          <w:rFonts w:ascii="Arial" w:eastAsia="Arial" w:hAnsi="Arial" w:cs="Arial"/>
          <w:u w:color="000000"/>
        </w:rPr>
      </w:pPr>
      <w:r>
        <w:rPr>
          <w:rFonts w:ascii="Arial" w:hAnsi="Arial"/>
          <w:b/>
          <w:bCs/>
          <w:u w:color="000000"/>
        </w:rPr>
        <w:lastRenderedPageBreak/>
        <w:t>Gate Keys</w:t>
      </w:r>
      <w:proofErr w:type="gramStart"/>
      <w:r>
        <w:rPr>
          <w:rFonts w:ascii="Arial" w:hAnsi="Arial"/>
          <w:b/>
          <w:bCs/>
          <w:u w:color="000000"/>
        </w:rPr>
        <w:t xml:space="preserve">:  </w:t>
      </w:r>
      <w:r>
        <w:rPr>
          <w:rFonts w:ascii="Arial" w:hAnsi="Arial"/>
          <w:u w:color="000000"/>
        </w:rPr>
        <w:t>The</w:t>
      </w:r>
      <w:proofErr w:type="gramEnd"/>
      <w:r>
        <w:rPr>
          <w:rFonts w:ascii="Arial" w:hAnsi="Arial"/>
          <w:u w:color="000000"/>
        </w:rPr>
        <w:t xml:space="preserve"> Board agreed that we should swap out gate keys for next year.  We have used a company in Jackson in the past, Rusty will check on the cost of three new locks and 150 keys to be ready for the annual meeting.  Evette recommended that the Board implement the use of a form to be signed by each resident listing their contact information when a new key is issued.  </w:t>
      </w:r>
      <w:proofErr w:type="gramStart"/>
      <w:r>
        <w:rPr>
          <w:rFonts w:ascii="Arial" w:hAnsi="Arial"/>
          <w:u w:color="000000"/>
        </w:rPr>
        <w:t>And also</w:t>
      </w:r>
      <w:proofErr w:type="gramEnd"/>
      <w:r>
        <w:rPr>
          <w:rFonts w:ascii="Arial" w:hAnsi="Arial"/>
          <w:u w:color="000000"/>
        </w:rPr>
        <w:t xml:space="preserve"> requires the resident to </w:t>
      </w:r>
      <w:proofErr w:type="gramStart"/>
      <w:r>
        <w:rPr>
          <w:rFonts w:ascii="Arial" w:hAnsi="Arial"/>
          <w:u w:color="000000"/>
        </w:rPr>
        <w:t>pay for</w:t>
      </w:r>
      <w:proofErr w:type="gramEnd"/>
      <w:r>
        <w:rPr>
          <w:rFonts w:ascii="Arial" w:hAnsi="Arial"/>
          <w:u w:color="000000"/>
        </w:rPr>
        <w:t xml:space="preserve"> a fee for a replacement key in case they lose their key. </w:t>
      </w:r>
    </w:p>
    <w:p w14:paraId="7A3E6B20" w14:textId="77777777" w:rsidR="005B738F" w:rsidRDefault="00000000">
      <w:pPr>
        <w:pStyle w:val="Body"/>
        <w:spacing w:after="160" w:line="259" w:lineRule="auto"/>
        <w:rPr>
          <w:rFonts w:ascii="Arial" w:eastAsia="Arial" w:hAnsi="Arial" w:cs="Arial"/>
          <w:u w:color="000000"/>
        </w:rPr>
      </w:pPr>
      <w:r>
        <w:rPr>
          <w:rFonts w:ascii="Arial" w:hAnsi="Arial"/>
          <w:b/>
          <w:bCs/>
          <w:u w:color="000000"/>
        </w:rPr>
        <w:t>Halloween Activities</w:t>
      </w:r>
      <w:r>
        <w:rPr>
          <w:rFonts w:ascii="Arial" w:hAnsi="Arial"/>
          <w:u w:color="000000"/>
        </w:rPr>
        <w:t xml:space="preserve">:   Shelia Jacobi will be hosting the final Friday follies at her home on October 25.  Trunk or Treat will be at the boat ramp on October 26. Nate and Casey Carter had proposed a </w:t>
      </w:r>
      <w:proofErr w:type="gramStart"/>
      <w:r>
        <w:rPr>
          <w:rFonts w:ascii="Arial" w:hAnsi="Arial"/>
          <w:u w:color="000000"/>
        </w:rPr>
        <w:t>hay ride</w:t>
      </w:r>
      <w:proofErr w:type="gramEnd"/>
      <w:r>
        <w:rPr>
          <w:rFonts w:ascii="Arial" w:hAnsi="Arial"/>
          <w:u w:color="000000"/>
        </w:rPr>
        <w:t xml:space="preserve"> as part of the Trunk or Treat, but the Board declined due to liability issues. Wes will ask Amber to do a post on Facebook and web site advertising the Trunk or Treat.</w:t>
      </w:r>
    </w:p>
    <w:p w14:paraId="47A09792" w14:textId="77777777" w:rsidR="005B738F" w:rsidRDefault="00000000">
      <w:pPr>
        <w:pStyle w:val="Body"/>
        <w:spacing w:after="160" w:line="259" w:lineRule="auto"/>
        <w:rPr>
          <w:rFonts w:ascii="Arial" w:eastAsia="Arial" w:hAnsi="Arial" w:cs="Arial"/>
          <w:sz w:val="24"/>
          <w:szCs w:val="24"/>
          <w:u w:color="000000"/>
        </w:rPr>
      </w:pPr>
      <w:r>
        <w:rPr>
          <w:rFonts w:ascii="Arial" w:hAnsi="Arial"/>
          <w:b/>
          <w:bCs/>
          <w:u w:color="000000"/>
        </w:rPr>
        <w:t>Board Positions</w:t>
      </w:r>
      <w:proofErr w:type="gramStart"/>
      <w:r>
        <w:rPr>
          <w:rFonts w:ascii="Arial" w:hAnsi="Arial"/>
          <w:b/>
          <w:bCs/>
          <w:u w:color="000000"/>
        </w:rPr>
        <w:t>:</w:t>
      </w:r>
      <w:r>
        <w:rPr>
          <w:rFonts w:ascii="Arial" w:hAnsi="Arial"/>
          <w:u w:color="000000"/>
        </w:rPr>
        <w:t xml:space="preserve">  Evette</w:t>
      </w:r>
      <w:proofErr w:type="gramEnd"/>
      <w:r>
        <w:rPr>
          <w:rFonts w:ascii="Arial" w:hAnsi="Arial"/>
          <w:u w:color="000000"/>
        </w:rPr>
        <w:t xml:space="preserve"> and Logan Lumley will be rotating off the board in January.  Wes Tucker recommended Brad Whittle.  Ken Hittlet has expressed interest, Nate Carter and Danny Coleman have also expressed interest.  Evette will help the new secretary to transition with the responsibilities.</w:t>
      </w:r>
    </w:p>
    <w:p w14:paraId="76E39A12" w14:textId="77777777" w:rsidR="005B738F" w:rsidRDefault="00000000">
      <w:pPr>
        <w:pStyle w:val="Body"/>
        <w:spacing w:after="160" w:line="259" w:lineRule="auto"/>
        <w:rPr>
          <w:rFonts w:ascii="Arial" w:eastAsia="Arial" w:hAnsi="Arial" w:cs="Arial"/>
          <w:u w:color="000000"/>
        </w:rPr>
      </w:pPr>
      <w:r>
        <w:rPr>
          <w:rFonts w:ascii="Arial" w:hAnsi="Arial"/>
          <w:b/>
          <w:bCs/>
          <w:sz w:val="24"/>
          <w:szCs w:val="24"/>
          <w:u w:color="000000"/>
        </w:rPr>
        <w:t xml:space="preserve">New Business: </w:t>
      </w:r>
      <w:r>
        <w:rPr>
          <w:rFonts w:ascii="Arial" w:hAnsi="Arial"/>
          <w:sz w:val="24"/>
          <w:szCs w:val="24"/>
          <w:u w:color="000000"/>
        </w:rPr>
        <w:t>No new business.</w:t>
      </w:r>
    </w:p>
    <w:p w14:paraId="149AA32C" w14:textId="77777777" w:rsidR="005B738F" w:rsidRDefault="00000000">
      <w:pPr>
        <w:pStyle w:val="Body"/>
        <w:spacing w:after="160" w:line="259" w:lineRule="auto"/>
        <w:rPr>
          <w:rFonts w:ascii="Arial" w:eastAsia="Arial" w:hAnsi="Arial" w:cs="Arial"/>
          <w:sz w:val="24"/>
          <w:szCs w:val="24"/>
          <w:u w:color="000000"/>
        </w:rPr>
      </w:pPr>
      <w:r>
        <w:rPr>
          <w:rFonts w:ascii="Arial" w:hAnsi="Arial"/>
          <w:b/>
          <w:bCs/>
          <w:sz w:val="24"/>
          <w:szCs w:val="24"/>
          <w:u w:color="000000"/>
        </w:rPr>
        <w:t>Next Meeting</w:t>
      </w:r>
      <w:r>
        <w:rPr>
          <w:rFonts w:ascii="Arial" w:hAnsi="Arial"/>
          <w:sz w:val="24"/>
          <w:szCs w:val="24"/>
          <w:u w:color="000000"/>
        </w:rPr>
        <w:t xml:space="preserve">: Scheduled for November 21, </w:t>
      </w:r>
      <w:proofErr w:type="gramStart"/>
      <w:r>
        <w:rPr>
          <w:rFonts w:ascii="Arial" w:hAnsi="Arial"/>
          <w:sz w:val="24"/>
          <w:szCs w:val="24"/>
          <w:u w:color="000000"/>
        </w:rPr>
        <w:t>2024</w:t>
      </w:r>
      <w:proofErr w:type="gramEnd"/>
      <w:r>
        <w:rPr>
          <w:rFonts w:ascii="Arial" w:hAnsi="Arial"/>
          <w:sz w:val="24"/>
          <w:szCs w:val="24"/>
          <w:u w:color="000000"/>
        </w:rPr>
        <w:t xml:space="preserve"> at 6:00 p.m. at Evette Ownby’s home.</w:t>
      </w:r>
    </w:p>
    <w:p w14:paraId="0B728191" w14:textId="77777777" w:rsidR="005B738F" w:rsidRDefault="00000000">
      <w:pPr>
        <w:pStyle w:val="Body"/>
        <w:spacing w:after="160" w:line="259" w:lineRule="auto"/>
        <w:rPr>
          <w:rFonts w:ascii="Arial" w:eastAsia="Arial" w:hAnsi="Arial" w:cs="Arial"/>
          <w:sz w:val="24"/>
          <w:szCs w:val="24"/>
          <w:u w:color="000000"/>
        </w:rPr>
      </w:pPr>
      <w:r>
        <w:rPr>
          <w:rFonts w:ascii="Arial" w:hAnsi="Arial"/>
          <w:sz w:val="24"/>
          <w:szCs w:val="24"/>
          <w:u w:color="000000"/>
        </w:rPr>
        <w:t xml:space="preserve">The meeting was adjourned at 7:10 p.m. </w:t>
      </w:r>
    </w:p>
    <w:p w14:paraId="42E13C17" w14:textId="77777777" w:rsidR="005B738F" w:rsidRDefault="005B738F">
      <w:pPr>
        <w:pStyle w:val="Body"/>
        <w:spacing w:after="160" w:line="259" w:lineRule="auto"/>
      </w:pPr>
    </w:p>
    <w:sectPr w:rsidR="005B738F">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C1954" w14:textId="77777777" w:rsidR="00603360" w:rsidRDefault="00603360">
      <w:r>
        <w:separator/>
      </w:r>
    </w:p>
  </w:endnote>
  <w:endnote w:type="continuationSeparator" w:id="0">
    <w:p w14:paraId="7A0F58FB" w14:textId="77777777" w:rsidR="00603360" w:rsidRDefault="0060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806F" w14:textId="77777777" w:rsidR="005B738F" w:rsidRDefault="005B73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AA85" w14:textId="77777777" w:rsidR="00603360" w:rsidRDefault="00603360">
      <w:r>
        <w:separator/>
      </w:r>
    </w:p>
  </w:footnote>
  <w:footnote w:type="continuationSeparator" w:id="0">
    <w:p w14:paraId="2D982B39" w14:textId="77777777" w:rsidR="00603360" w:rsidRDefault="00603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00C0" w14:textId="77777777" w:rsidR="005B738F" w:rsidRDefault="005B738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38F"/>
    <w:rsid w:val="005B738F"/>
    <w:rsid w:val="00603360"/>
    <w:rsid w:val="00846600"/>
    <w:rsid w:val="008C6190"/>
    <w:rsid w:val="00AF2CC6"/>
    <w:rsid w:val="00C12CC2"/>
    <w:rsid w:val="00EE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9D96"/>
  <w15:docId w15:val="{BECA5B9A-F795-442D-B1F3-6025913E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Cartwright, Madison</dc:creator>
  <cp:lastModifiedBy>Madison</cp:lastModifiedBy>
  <cp:revision>2</cp:revision>
  <dcterms:created xsi:type="dcterms:W3CDTF">2025-06-25T16:08:00Z</dcterms:created>
  <dcterms:modified xsi:type="dcterms:W3CDTF">2025-06-25T16:08:00Z</dcterms:modified>
</cp:coreProperties>
</file>